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C9" w:rsidRDefault="002526FF" w:rsidP="002526FF">
      <w:pPr>
        <w:jc w:val="center"/>
        <w:rPr>
          <w:b/>
          <w:sz w:val="52"/>
          <w:szCs w:val="52"/>
          <w:lang w:val="en-US"/>
        </w:rPr>
      </w:pPr>
      <w:r w:rsidRPr="002526FF">
        <w:rPr>
          <w:b/>
          <w:sz w:val="32"/>
          <w:szCs w:val="32"/>
        </w:rPr>
        <w:t xml:space="preserve"> </w:t>
      </w:r>
      <w:r w:rsidRPr="002526FF">
        <w:rPr>
          <w:b/>
          <w:sz w:val="52"/>
          <w:szCs w:val="52"/>
        </w:rPr>
        <w:t xml:space="preserve">Программа </w:t>
      </w:r>
      <w:proofErr w:type="spellStart"/>
      <w:r w:rsidRPr="002526FF">
        <w:rPr>
          <w:b/>
          <w:sz w:val="52"/>
          <w:szCs w:val="52"/>
        </w:rPr>
        <w:t>шоп</w:t>
      </w:r>
      <w:proofErr w:type="spellEnd"/>
      <w:r w:rsidRPr="002526FF">
        <w:rPr>
          <w:b/>
          <w:sz w:val="52"/>
          <w:szCs w:val="52"/>
        </w:rPr>
        <w:t>-тура в Вильнюс</w:t>
      </w:r>
    </w:p>
    <w:p w:rsidR="00ED334B" w:rsidRDefault="00ED334B" w:rsidP="00ED334B">
      <w:pPr>
        <w:pStyle w:val="2"/>
      </w:pPr>
      <w:r>
        <w:rPr>
          <w:rStyle w:val="a9"/>
          <w:b/>
          <w:bCs/>
        </w:rPr>
        <w:t>СТОИМОСТЬ ТУРА В СРЕДУ И ВОСКРЕСЕНЬЕ 27 бел</w:t>
      </w:r>
      <w:proofErr w:type="gramStart"/>
      <w:r>
        <w:rPr>
          <w:rStyle w:val="a9"/>
          <w:b/>
          <w:bCs/>
        </w:rPr>
        <w:t>.</w:t>
      </w:r>
      <w:proofErr w:type="gramEnd"/>
      <w:r>
        <w:rPr>
          <w:rStyle w:val="a9"/>
          <w:b/>
          <w:bCs/>
        </w:rPr>
        <w:t xml:space="preserve"> </w:t>
      </w:r>
      <w:proofErr w:type="gramStart"/>
      <w:r>
        <w:rPr>
          <w:rStyle w:val="a9"/>
          <w:b/>
          <w:bCs/>
        </w:rPr>
        <w:t>р</w:t>
      </w:r>
      <w:proofErr w:type="gramEnd"/>
      <w:r>
        <w:rPr>
          <w:rStyle w:val="a9"/>
          <w:b/>
          <w:bCs/>
        </w:rPr>
        <w:t>уб., В СУББОТУ 32 бел. руб.</w:t>
      </w:r>
    </w:p>
    <w:p w:rsidR="002526FF" w:rsidRPr="002526FF" w:rsidRDefault="002526FF" w:rsidP="002526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 по средам (без рынка </w:t>
      </w:r>
      <w:proofErr w:type="spellStart"/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Гарюнай</w:t>
      </w:r>
      <w:proofErr w:type="spellEnd"/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 заездом в центр города и ТЦ «</w:t>
      </w:r>
      <w:proofErr w:type="spellStart"/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Parkas</w:t>
      </w:r>
      <w:proofErr w:type="spellEnd"/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Outlet</w:t>
      </w:r>
      <w:proofErr w:type="spellEnd"/>
      <w:r w:rsidRPr="002526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»)</w:t>
      </w:r>
    </w:p>
    <w:p w:rsidR="00ED334B" w:rsidRPr="00ED334B" w:rsidRDefault="002526FF" w:rsidP="002526FF">
      <w:pPr>
        <w:rPr>
          <w:color w:val="F80628"/>
          <w:sz w:val="36"/>
          <w:szCs w:val="36"/>
        </w:rPr>
      </w:pPr>
      <w:r>
        <w:rPr>
          <w:color w:val="F80628"/>
          <w:sz w:val="36"/>
          <w:szCs w:val="36"/>
        </w:rPr>
        <w:t>ВНИМАНИЕ!  ПО СРЕДАМ В СВЯЗИ С ПРОБКАМИ В ГОРОДЕ АВТОБУС НЕ ЗАБИРАЕТ ТУРИСТОВ ОТ ТЦ "PARKAS OUTLET"</w:t>
      </w:r>
    </w:p>
    <w:tbl>
      <w:tblPr>
        <w:tblStyle w:val="a3"/>
        <w:tblpPr w:leftFromText="180" w:rightFromText="180" w:vertAnchor="page" w:horzAnchor="margin" w:tblpX="-601" w:tblpY="5611"/>
        <w:tblW w:w="9827" w:type="dxa"/>
        <w:tblLook w:val="04A0" w:firstRow="1" w:lastRow="0" w:firstColumn="1" w:lastColumn="0" w:noHBand="0" w:noVBand="1"/>
      </w:tblPr>
      <w:tblGrid>
        <w:gridCol w:w="1713"/>
        <w:gridCol w:w="8114"/>
      </w:tblGrid>
      <w:tr w:rsidR="00ED334B" w:rsidTr="009A1C28">
        <w:trPr>
          <w:trHeight w:val="565"/>
        </w:trPr>
        <w:tc>
          <w:tcPr>
            <w:tcW w:w="1713" w:type="dxa"/>
          </w:tcPr>
          <w:p w:rsidR="00ED334B" w:rsidRDefault="00ED334B" w:rsidP="009A1C28">
            <w:r>
              <w:t>03:30/03:45</w:t>
            </w:r>
          </w:p>
        </w:tc>
        <w:tc>
          <w:tcPr>
            <w:tcW w:w="8114" w:type="dxa"/>
          </w:tcPr>
          <w:p w:rsidR="00ED334B" w:rsidRDefault="00ED334B" w:rsidP="009A1C28">
            <w:r>
              <w:t>Сбор и отправление из Минска в Вильнюс с д/с «</w:t>
            </w:r>
            <w:proofErr w:type="gramStart"/>
            <w:r>
              <w:t>Дружная</w:t>
            </w:r>
            <w:proofErr w:type="gramEnd"/>
            <w:r>
              <w:t xml:space="preserve"> Прохождение границы, посещение «DUTY FREE».</w:t>
            </w:r>
          </w:p>
        </w:tc>
      </w:tr>
      <w:tr w:rsidR="00ED334B" w:rsidTr="009A1C28">
        <w:trPr>
          <w:trHeight w:val="581"/>
        </w:trPr>
        <w:tc>
          <w:tcPr>
            <w:tcW w:w="1713" w:type="dxa"/>
          </w:tcPr>
          <w:p w:rsidR="00ED334B" w:rsidRDefault="00ED334B" w:rsidP="009A1C28">
            <w:r>
              <w:t>10:00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Прибытие в Вильнюс. Посещение «IKEA» (по желанию для туристов которые хотят провести весь день). Возможность посетить торговую долину «NORDIKA».</w:t>
            </w:r>
          </w:p>
        </w:tc>
      </w:tr>
      <w:tr w:rsidR="00ED334B" w:rsidTr="009A1C28">
        <w:trPr>
          <w:trHeight w:val="290"/>
        </w:trPr>
        <w:tc>
          <w:tcPr>
            <w:tcW w:w="1713" w:type="dxa"/>
          </w:tcPr>
          <w:p w:rsidR="00ED334B" w:rsidRDefault="00ED334B" w:rsidP="009A1C28">
            <w:r>
              <w:t>10:15</w:t>
            </w:r>
          </w:p>
        </w:tc>
        <w:tc>
          <w:tcPr>
            <w:tcW w:w="8114" w:type="dxa"/>
          </w:tcPr>
          <w:p w:rsidR="00ED334B" w:rsidRDefault="00ED334B" w:rsidP="009A1C28">
            <w:r>
              <w:t>Остановка г-</w:t>
            </w:r>
            <w:proofErr w:type="spellStart"/>
            <w:r>
              <w:t>ца</w:t>
            </w:r>
            <w:proofErr w:type="spellEnd"/>
            <w:r>
              <w:t> «PANORAMA» (</w:t>
            </w:r>
            <w:proofErr w:type="spellStart"/>
            <w:r>
              <w:t>Sodu</w:t>
            </w:r>
            <w:proofErr w:type="spellEnd"/>
            <w:r>
              <w:t xml:space="preserve"> str.14) для желающих прогуляться по центру!</w:t>
            </w:r>
          </w:p>
        </w:tc>
      </w:tr>
      <w:tr w:rsidR="00ED334B" w:rsidTr="009A1C28">
        <w:trPr>
          <w:trHeight w:val="275"/>
        </w:trPr>
        <w:tc>
          <w:tcPr>
            <w:tcW w:w="1713" w:type="dxa"/>
          </w:tcPr>
          <w:p w:rsidR="00ED334B" w:rsidRDefault="00ED334B" w:rsidP="009A1C28">
            <w:r>
              <w:t>10:30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Прие</w:t>
            </w:r>
            <w:proofErr w:type="gramStart"/>
            <w:r>
              <w:t>зд в ТЦ</w:t>
            </w:r>
            <w:proofErr w:type="gramEnd"/>
            <w:r>
              <w:t xml:space="preserve"> «</w:t>
            </w:r>
            <w:proofErr w:type="spellStart"/>
            <w:r>
              <w:t>Parkas</w:t>
            </w:r>
            <w:proofErr w:type="spellEnd"/>
            <w:r>
              <w:t xml:space="preserve"> </w:t>
            </w:r>
            <w:proofErr w:type="spellStart"/>
            <w:r>
              <w:t>Outlet</w:t>
            </w:r>
            <w:proofErr w:type="spellEnd"/>
            <w:r>
              <w:t>».</w:t>
            </w:r>
          </w:p>
        </w:tc>
      </w:tr>
      <w:tr w:rsidR="00ED334B" w:rsidTr="009A1C28">
        <w:trPr>
          <w:trHeight w:val="290"/>
        </w:trPr>
        <w:tc>
          <w:tcPr>
            <w:tcW w:w="1713" w:type="dxa"/>
          </w:tcPr>
          <w:p w:rsidR="00ED334B" w:rsidRDefault="00ED334B" w:rsidP="009A1C28">
            <w:r>
              <w:t>10:40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Приезд в торгово-развлекательный центр «OZAS».</w:t>
            </w:r>
          </w:p>
        </w:tc>
      </w:tr>
      <w:tr w:rsidR="00ED334B" w:rsidTr="009A1C28">
        <w:trPr>
          <w:trHeight w:val="275"/>
        </w:trPr>
        <w:tc>
          <w:tcPr>
            <w:tcW w:w="1713" w:type="dxa"/>
          </w:tcPr>
          <w:p w:rsidR="00ED334B" w:rsidRDefault="00ED334B" w:rsidP="009A1C28">
            <w:r>
              <w:t>10:50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Приезд в торгово-развлекательный центр «AKROPOLIS».</w:t>
            </w:r>
          </w:p>
        </w:tc>
      </w:tr>
      <w:tr w:rsidR="00ED334B" w:rsidTr="009A1C28">
        <w:trPr>
          <w:trHeight w:val="290"/>
        </w:trPr>
        <w:tc>
          <w:tcPr>
            <w:tcW w:w="1713" w:type="dxa"/>
          </w:tcPr>
          <w:p w:rsidR="00ED334B" w:rsidRDefault="00ED334B" w:rsidP="009A1C28">
            <w:r>
              <w:t>14:00</w:t>
            </w:r>
          </w:p>
        </w:tc>
        <w:tc>
          <w:tcPr>
            <w:tcW w:w="8114" w:type="dxa"/>
          </w:tcPr>
          <w:p w:rsidR="00ED334B" w:rsidRDefault="00ED334B" w:rsidP="009A1C28">
            <w:r>
              <w:t>Выезд из «AKROPOLIS» отправление в «OZAS».</w:t>
            </w:r>
          </w:p>
        </w:tc>
      </w:tr>
      <w:tr w:rsidR="00ED334B" w:rsidTr="009A1C28">
        <w:trPr>
          <w:trHeight w:val="275"/>
        </w:trPr>
        <w:tc>
          <w:tcPr>
            <w:tcW w:w="1713" w:type="dxa"/>
          </w:tcPr>
          <w:p w:rsidR="00ED334B" w:rsidRDefault="00ED334B" w:rsidP="009A1C28">
            <w:r>
              <w:t>14:10</w:t>
            </w:r>
          </w:p>
        </w:tc>
        <w:tc>
          <w:tcPr>
            <w:tcW w:w="8114" w:type="dxa"/>
          </w:tcPr>
          <w:p w:rsidR="00ED334B" w:rsidRDefault="00ED334B" w:rsidP="009A1C28">
            <w:r>
              <w:t>Выезд из «OZAS».</w:t>
            </w:r>
          </w:p>
        </w:tc>
      </w:tr>
      <w:tr w:rsidR="00ED334B" w:rsidTr="009A1C28">
        <w:trPr>
          <w:trHeight w:val="290"/>
        </w:trPr>
        <w:tc>
          <w:tcPr>
            <w:tcW w:w="1713" w:type="dxa"/>
          </w:tcPr>
          <w:p w:rsidR="00ED334B" w:rsidRDefault="00ED334B" w:rsidP="009A1C28">
            <w:r>
              <w:t>15:00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Прибытие в «IKEA». Отправление в  «AKROPOLIS».</w:t>
            </w:r>
          </w:p>
        </w:tc>
      </w:tr>
      <w:tr w:rsidR="00ED334B" w:rsidTr="009A1C28">
        <w:trPr>
          <w:trHeight w:val="290"/>
        </w:trPr>
        <w:tc>
          <w:tcPr>
            <w:tcW w:w="1713" w:type="dxa"/>
          </w:tcPr>
          <w:p w:rsidR="00ED334B" w:rsidRDefault="00ED334B" w:rsidP="009A1C28">
            <w:r>
              <w:t>15:20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Приезд  в торгово-развлекательный центр «AKROPOLIS».</w:t>
            </w:r>
          </w:p>
        </w:tc>
      </w:tr>
      <w:tr w:rsidR="00ED334B" w:rsidTr="009A1C28">
        <w:trPr>
          <w:trHeight w:val="275"/>
        </w:trPr>
        <w:tc>
          <w:tcPr>
            <w:tcW w:w="1713" w:type="dxa"/>
          </w:tcPr>
          <w:p w:rsidR="00ED334B" w:rsidRDefault="00ED334B" w:rsidP="009A1C28">
            <w:r>
              <w:t>16:10</w:t>
            </w:r>
          </w:p>
        </w:tc>
        <w:tc>
          <w:tcPr>
            <w:tcW w:w="8114" w:type="dxa"/>
          </w:tcPr>
          <w:p w:rsidR="00ED334B" w:rsidRDefault="00ED334B" w:rsidP="009A1C28">
            <w:r>
              <w:t>Выезд из «AKROPOLIS» отправление в «OZAS», «IKEA».</w:t>
            </w:r>
          </w:p>
        </w:tc>
      </w:tr>
      <w:tr w:rsidR="00ED334B" w:rsidTr="009A1C28">
        <w:trPr>
          <w:trHeight w:val="581"/>
        </w:trPr>
        <w:tc>
          <w:tcPr>
            <w:tcW w:w="1713" w:type="dxa"/>
          </w:tcPr>
          <w:p w:rsidR="00ED334B" w:rsidRDefault="00ED334B" w:rsidP="009A1C28">
            <w:r>
              <w:t>17:00</w:t>
            </w:r>
          </w:p>
        </w:tc>
        <w:tc>
          <w:tcPr>
            <w:tcW w:w="8114" w:type="dxa"/>
          </w:tcPr>
          <w:p w:rsidR="00ED334B" w:rsidRDefault="00ED334B" w:rsidP="009A1C28">
            <w:r>
              <w:t>Сбор у «IKEA». Выезд из Вильнюса в Минск. На обратном пути у Вас есть возможность отметить «TAX FREE»!</w:t>
            </w:r>
          </w:p>
        </w:tc>
      </w:tr>
      <w:tr w:rsidR="00ED334B" w:rsidTr="009A1C28">
        <w:trPr>
          <w:trHeight w:val="290"/>
        </w:trPr>
        <w:tc>
          <w:tcPr>
            <w:tcW w:w="1713" w:type="dxa"/>
          </w:tcPr>
          <w:p w:rsidR="00ED334B" w:rsidRDefault="00ED334B" w:rsidP="009A1C28">
            <w:r>
              <w:t>22:00-23:00*</w:t>
            </w:r>
          </w:p>
        </w:tc>
        <w:tc>
          <w:tcPr>
            <w:tcW w:w="8114" w:type="dxa"/>
          </w:tcPr>
          <w:p w:rsidR="00ED334B" w:rsidRDefault="00ED334B" w:rsidP="009A1C28">
            <w:r>
              <w:t>Прибытие в Минск д/с «Дружная».</w:t>
            </w:r>
          </w:p>
        </w:tc>
      </w:tr>
    </w:tbl>
    <w:p w:rsidR="00ED334B" w:rsidRDefault="00ED334B" w:rsidP="002526FF">
      <w:pPr>
        <w:rPr>
          <w:color w:val="F80628"/>
          <w:sz w:val="36"/>
          <w:szCs w:val="36"/>
          <w:lang w:val="en-US"/>
        </w:rPr>
      </w:pPr>
    </w:p>
    <w:p w:rsidR="00ED334B" w:rsidRDefault="00ED334B" w:rsidP="002526FF">
      <w:pPr>
        <w:rPr>
          <w:sz w:val="36"/>
          <w:szCs w:val="36"/>
          <w:lang w:val="en-US"/>
        </w:rPr>
      </w:pPr>
      <w:r w:rsidRPr="00ED334B">
        <w:rPr>
          <w:sz w:val="36"/>
          <w:szCs w:val="36"/>
          <w:lang w:val="en-US"/>
        </w:rPr>
        <w:t>-</w:t>
      </w:r>
      <w:r w:rsidRPr="00ED334B">
        <w:rPr>
          <w:sz w:val="36"/>
          <w:szCs w:val="36"/>
        </w:rPr>
        <w:t xml:space="preserve"> </w:t>
      </w:r>
      <w:proofErr w:type="gramStart"/>
      <w:r w:rsidRPr="00ED334B">
        <w:rPr>
          <w:sz w:val="36"/>
          <w:szCs w:val="36"/>
        </w:rPr>
        <w:t>на</w:t>
      </w:r>
      <w:proofErr w:type="gramEnd"/>
      <w:r w:rsidRPr="00ED334B">
        <w:rPr>
          <w:sz w:val="36"/>
          <w:szCs w:val="36"/>
        </w:rPr>
        <w:t xml:space="preserve"> субботу и воскресенье</w:t>
      </w:r>
      <w:r>
        <w:rPr>
          <w:sz w:val="36"/>
          <w:szCs w:val="36"/>
          <w:lang w:val="en-US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49"/>
        <w:gridCol w:w="8079"/>
      </w:tblGrid>
      <w:tr w:rsidR="00ED334B" w:rsidRPr="00ED334B" w:rsidTr="00ED334B">
        <w:tc>
          <w:tcPr>
            <w:tcW w:w="1702" w:type="dxa"/>
          </w:tcPr>
          <w:p w:rsidR="00ED334B" w:rsidRPr="00ED334B" w:rsidRDefault="00ED334B" w:rsidP="00ED334B">
            <w:pPr>
              <w:pStyle w:val="a8"/>
            </w:pPr>
            <w:r w:rsidRPr="00ED334B">
              <w:t>О</w:t>
            </w:r>
            <w:r w:rsidRPr="00ED334B">
              <w:t>риентировочно</w:t>
            </w:r>
            <w:r w:rsidRPr="00ED334B">
              <w:rPr>
                <w:lang w:val="en-US"/>
              </w:rPr>
              <w:t xml:space="preserve"> </w:t>
            </w:r>
            <w:r w:rsidRPr="00ED334B">
              <w:t>24:00*</w:t>
            </w:r>
          </w:p>
        </w:tc>
        <w:tc>
          <w:tcPr>
            <w:tcW w:w="8079" w:type="dxa"/>
          </w:tcPr>
          <w:p w:rsidR="00ED334B" w:rsidRPr="00ED334B" w:rsidRDefault="00ED334B" w:rsidP="00ED334B">
            <w:pPr>
              <w:pStyle w:val="a8"/>
            </w:pPr>
            <w:r w:rsidRPr="00ED334B">
              <w:t>выезд из Минска д/с «Дружная» (обратная сторона ж/д вокзала)</w:t>
            </w:r>
          </w:p>
          <w:p w:rsidR="00ED334B" w:rsidRPr="00ED334B" w:rsidRDefault="00ED334B" w:rsidP="00ED334B">
            <w:pPr>
              <w:pStyle w:val="a8"/>
            </w:pPr>
            <w:r w:rsidRPr="00ED334B">
              <w:t>* Точное время отправления сообщает представитель турфирмы.</w:t>
            </w:r>
          </w:p>
        </w:tc>
      </w:tr>
      <w:tr w:rsidR="00ED334B" w:rsidRPr="00ED334B" w:rsidTr="00ED334B">
        <w:tc>
          <w:tcPr>
            <w:tcW w:w="1702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2.5 часа</w:t>
            </w:r>
          </w:p>
        </w:tc>
        <w:tc>
          <w:tcPr>
            <w:tcW w:w="8079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посещение рынка “</w:t>
            </w:r>
            <w:proofErr w:type="spellStart"/>
            <w:r w:rsidRPr="00ED334B">
              <w:rPr>
                <w:sz w:val="24"/>
                <w:szCs w:val="24"/>
              </w:rPr>
              <w:t>Гарюнай”Gariūnų</w:t>
            </w:r>
            <w:proofErr w:type="spellEnd"/>
            <w:r w:rsidRPr="00ED334B">
              <w:rPr>
                <w:sz w:val="24"/>
                <w:szCs w:val="24"/>
              </w:rPr>
              <w:t xml:space="preserve"> g. 68)</w:t>
            </w:r>
          </w:p>
        </w:tc>
      </w:tr>
      <w:tr w:rsidR="00ED334B" w:rsidRPr="00ED334B" w:rsidTr="00ED334B">
        <w:tc>
          <w:tcPr>
            <w:tcW w:w="1702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3.5 часа</w:t>
            </w:r>
          </w:p>
        </w:tc>
        <w:tc>
          <w:tcPr>
            <w:tcW w:w="8079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посещение торговых центров "OZAS", "AKROPOLIS"/"MAXIMA" на выбор</w:t>
            </w:r>
          </w:p>
        </w:tc>
      </w:tr>
      <w:tr w:rsidR="00ED334B" w:rsidRPr="00ED334B" w:rsidTr="00ED334B">
        <w:tc>
          <w:tcPr>
            <w:tcW w:w="1702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2   часа</w:t>
            </w:r>
          </w:p>
        </w:tc>
        <w:tc>
          <w:tcPr>
            <w:tcW w:w="8079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посещение торгового центра "IKEA" (товары для дома)</w:t>
            </w:r>
          </w:p>
        </w:tc>
      </w:tr>
      <w:tr w:rsidR="00ED334B" w:rsidRPr="00ED334B" w:rsidTr="00ED334B">
        <w:tc>
          <w:tcPr>
            <w:tcW w:w="1702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15.00-16:00*</w:t>
            </w:r>
          </w:p>
        </w:tc>
        <w:tc>
          <w:tcPr>
            <w:tcW w:w="8079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отправление в Минск</w:t>
            </w:r>
          </w:p>
        </w:tc>
      </w:tr>
      <w:tr w:rsidR="00ED334B" w:rsidRPr="00ED334B" w:rsidTr="00ED334B">
        <w:tc>
          <w:tcPr>
            <w:tcW w:w="1702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22:00 - 23:00*</w:t>
            </w:r>
          </w:p>
        </w:tc>
        <w:tc>
          <w:tcPr>
            <w:tcW w:w="8079" w:type="dxa"/>
          </w:tcPr>
          <w:p w:rsidR="00ED334B" w:rsidRPr="00ED334B" w:rsidRDefault="00ED334B" w:rsidP="002526FF">
            <w:pPr>
              <w:rPr>
                <w:sz w:val="24"/>
                <w:szCs w:val="24"/>
              </w:rPr>
            </w:pPr>
            <w:r w:rsidRPr="00ED334B">
              <w:rPr>
                <w:sz w:val="24"/>
                <w:szCs w:val="24"/>
              </w:rPr>
              <w:t>прибытие в Минск д/с «Дружная» (обратная сторона ж/д вокзала)</w:t>
            </w:r>
          </w:p>
        </w:tc>
      </w:tr>
    </w:tbl>
    <w:p w:rsidR="00ED334B" w:rsidRDefault="00ED334B" w:rsidP="00ED334B">
      <w:pPr>
        <w:pStyle w:val="a8"/>
      </w:pPr>
      <w:bookmarkStart w:id="0" w:name="_GoBack"/>
      <w:bookmarkEnd w:id="0"/>
      <w:r>
        <w:t>* Время в пути указано ориентировочное. </w:t>
      </w:r>
    </w:p>
    <w:p w:rsidR="00ED334B" w:rsidRDefault="00ED334B" w:rsidP="00ED334B">
      <w:pPr>
        <w:pStyle w:val="a8"/>
      </w:pPr>
      <w:r>
        <w:t>Туристическая фирма не несет ответственности:</w:t>
      </w:r>
      <w:r>
        <w:br/>
        <w:t>- за задержки, связанные с простоем на границах, </w:t>
      </w:r>
      <w:r>
        <w:br/>
        <w:t>- пробками на дорогах, </w:t>
      </w:r>
      <w:r>
        <w:br/>
        <w:t>- за опоздание туристов к назначенному времени отправления от торговых объектов, </w:t>
      </w:r>
      <w:r>
        <w:br/>
      </w:r>
      <w:r>
        <w:lastRenderedPageBreak/>
        <w:t>в случае опоздания к назначенному времени, все последствия возлагаются на опоздавшего пассажира.</w:t>
      </w:r>
      <w:r>
        <w:br/>
      </w:r>
      <w:r>
        <w:br/>
      </w:r>
      <w:proofErr w:type="spellStart"/>
      <w:r>
        <w:t>New</w:t>
      </w:r>
      <w:proofErr w:type="spellEnd"/>
      <w:r>
        <w:t>! В Вильнюсе открыт первый в странах Балтии магазин товаров для Вашего дома "</w:t>
      </w:r>
      <w:proofErr w:type="spellStart"/>
      <w:r>
        <w:t>Ikea</w:t>
      </w:r>
      <w:proofErr w:type="spellEnd"/>
      <w:r>
        <w:t>", цены Вас приятно удивят! Делать покупки в Вильнюсе - это увлекательное и приятное занятие!</w:t>
      </w:r>
      <w:r>
        <w:br/>
        <w:t xml:space="preserve">Посещение </w:t>
      </w:r>
      <w:proofErr w:type="spellStart"/>
      <w:r>
        <w:t>Gariūnai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- "</w:t>
      </w:r>
      <w:proofErr w:type="spellStart"/>
      <w:r>
        <w:t>Гарюнай</w:t>
      </w:r>
      <w:proofErr w:type="spellEnd"/>
      <w:r>
        <w:t>" - закрытый вещевой рынок в Вильнюсе. Цены на товары - самые низкие!</w:t>
      </w:r>
      <w:r>
        <w:br/>
        <w:t>К Вашим услугам Новый современный торговый центр "</w:t>
      </w:r>
      <w:proofErr w:type="spellStart"/>
      <w:r>
        <w:t>Ikea</w:t>
      </w:r>
      <w:proofErr w:type="spellEnd"/>
      <w:r>
        <w:t>", который сочетает под своей крышей уникальный набор товаров для Вашего дома. Цены приятно удивят Вас.</w:t>
      </w:r>
      <w:r>
        <w:br/>
        <w:t>Вы сможете посетить самый крупный в странах Балтии торговый комплекс "</w:t>
      </w:r>
      <w:proofErr w:type="spellStart"/>
      <w:r>
        <w:t>Akropolis</w:t>
      </w:r>
      <w:proofErr w:type="spellEnd"/>
      <w:r>
        <w:t xml:space="preserve">", где 146 магазинов предлагают покупателям более 200 известных мировых брендов. Среди них такие, как </w:t>
      </w:r>
      <w:proofErr w:type="spellStart"/>
      <w:r>
        <w:t>Hugo</w:t>
      </w:r>
      <w:proofErr w:type="spellEnd"/>
      <w:r>
        <w:t xml:space="preserve"> </w:t>
      </w:r>
      <w:proofErr w:type="spellStart"/>
      <w:r>
        <w:t>Boss</w:t>
      </w:r>
      <w:proofErr w:type="spellEnd"/>
      <w:r>
        <w:t xml:space="preserve">, D&amp;G, </w:t>
      </w:r>
      <w:proofErr w:type="spellStart"/>
      <w:r>
        <w:t>Tom</w:t>
      </w:r>
      <w:proofErr w:type="spellEnd"/>
      <w:r>
        <w:t xml:space="preserve"> </w:t>
      </w:r>
      <w:proofErr w:type="spellStart"/>
      <w:r>
        <w:t>Teilor</w:t>
      </w:r>
      <w:proofErr w:type="spellEnd"/>
      <w:r>
        <w:t xml:space="preserve">,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Polo</w:t>
      </w:r>
      <w:proofErr w:type="spellEnd"/>
      <w:r>
        <w:t xml:space="preserve">, </w:t>
      </w:r>
      <w:proofErr w:type="spellStart"/>
      <w:r>
        <w:t>Tommy</w:t>
      </w:r>
      <w:proofErr w:type="spellEnd"/>
      <w:r>
        <w:t xml:space="preserve"> </w:t>
      </w:r>
      <w:proofErr w:type="spellStart"/>
      <w:r>
        <w:t>Hilfiger</w:t>
      </w:r>
      <w:proofErr w:type="spellEnd"/>
      <w:r>
        <w:t xml:space="preserve">, </w:t>
      </w:r>
      <w:proofErr w:type="spellStart"/>
      <w:r>
        <w:t>Calvin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, </w:t>
      </w:r>
      <w:proofErr w:type="spellStart"/>
      <w:r>
        <w:t>Versace</w:t>
      </w:r>
      <w:proofErr w:type="spellEnd"/>
      <w:r>
        <w:t xml:space="preserve">,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Cardin</w:t>
      </w:r>
      <w:proofErr w:type="spellEnd"/>
      <w:r>
        <w:t xml:space="preserve"> и многие другие. При желании Вы можете воспользоваться услугой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>, что значительно сократит стоимость Ваших покупок. Напоследок предлагаем посетить универсальный магазин "</w:t>
      </w:r>
      <w:proofErr w:type="spellStart"/>
      <w:r>
        <w:t>Maxima</w:t>
      </w:r>
      <w:proofErr w:type="spellEnd"/>
      <w:r>
        <w:t>" (продукты питания, товары для дома, одежда). Устав, Вы сможете посидеть, подкрепиться, отведать блюда литовской кухни и других стран в одном из многочисленных ресторанов или кафе торгового центра "</w:t>
      </w:r>
      <w:proofErr w:type="spellStart"/>
      <w:r>
        <w:t>Akropolis</w:t>
      </w:r>
      <w:proofErr w:type="spellEnd"/>
      <w:r>
        <w:t>" .</w:t>
      </w:r>
    </w:p>
    <w:p w:rsidR="00ED334B" w:rsidRDefault="00ED334B" w:rsidP="00ED334B">
      <w:pPr>
        <w:pStyle w:val="2"/>
      </w:pPr>
      <w:r>
        <w:rPr>
          <w:rStyle w:val="a9"/>
          <w:b/>
          <w:bCs/>
        </w:rPr>
        <w:t>СТОИМОСТЬ ТУРА В СРЕДУ И ВОСКРЕСЕНЬЕ 27 бел</w:t>
      </w:r>
      <w:proofErr w:type="gramStart"/>
      <w:r>
        <w:rPr>
          <w:rStyle w:val="a9"/>
          <w:b/>
          <w:bCs/>
        </w:rPr>
        <w:t>.</w:t>
      </w:r>
      <w:proofErr w:type="gramEnd"/>
      <w:r>
        <w:rPr>
          <w:rStyle w:val="a9"/>
          <w:b/>
          <w:bCs/>
        </w:rPr>
        <w:t xml:space="preserve"> </w:t>
      </w:r>
      <w:proofErr w:type="gramStart"/>
      <w:r>
        <w:rPr>
          <w:rStyle w:val="a9"/>
          <w:b/>
          <w:bCs/>
        </w:rPr>
        <w:t>р</w:t>
      </w:r>
      <w:proofErr w:type="gramEnd"/>
      <w:r>
        <w:rPr>
          <w:rStyle w:val="a9"/>
          <w:b/>
          <w:bCs/>
        </w:rPr>
        <w:t>уб., В СУББОТУ 32 бел. руб.</w:t>
      </w:r>
    </w:p>
    <w:p w:rsidR="00ED334B" w:rsidRDefault="00ED334B" w:rsidP="00ED334B">
      <w:pPr>
        <w:pStyle w:val="a8"/>
      </w:pPr>
      <w:r>
        <w:rPr>
          <w:rStyle w:val="a9"/>
        </w:rPr>
        <w:t>Торгово-развлекательный центр «AKROPOLIS» </w:t>
      </w:r>
      <w:r>
        <w:rPr>
          <w:b/>
          <w:bCs/>
        </w:rPr>
        <w:br/>
      </w:r>
      <w:r>
        <w:rPr>
          <w:rStyle w:val="a9"/>
        </w:rPr>
        <w:t>http://www.akropolis.lt/akropolis-vilnius</w:t>
      </w:r>
    </w:p>
    <w:p w:rsidR="00ED334B" w:rsidRDefault="00ED334B" w:rsidP="00ED334B">
      <w:pPr>
        <w:pStyle w:val="a8"/>
      </w:pPr>
      <w:r>
        <w:rPr>
          <w:rStyle w:val="a9"/>
        </w:rPr>
        <w:t>В торговый центр «</w:t>
      </w:r>
      <w:proofErr w:type="spellStart"/>
      <w:r>
        <w:rPr>
          <w:rStyle w:val="a9"/>
        </w:rPr>
        <w:t>Akropolis</w:t>
      </w:r>
      <w:proofErr w:type="spellEnd"/>
      <w:r>
        <w:rPr>
          <w:rStyle w:val="a9"/>
        </w:rPr>
        <w:t>»</w:t>
      </w:r>
      <w:r>
        <w:t xml:space="preserve"> Вы можете зайти утром и покинуть его поздним вечером. Равных ему по величине торгово-развлекательных центров в Вильнюсе просто нет. Здесь кроме шопинга, Вы можете культурно провести время. </w:t>
      </w:r>
      <w:proofErr w:type="gramStart"/>
      <w:r>
        <w:t>К Вашим услугам боулинг, кинотеатр, ледовая арена, сеть банков, Интернет-кафе, химчистки, салон красоты, солярий, парикмахерская и многое другое.</w:t>
      </w:r>
      <w:proofErr w:type="gramEnd"/>
      <w:r>
        <w:t xml:space="preserve"> В </w:t>
      </w:r>
      <w:proofErr w:type="spellStart"/>
      <w:r>
        <w:t>мегамаркете</w:t>
      </w:r>
      <w:proofErr w:type="spellEnd"/>
      <w:r>
        <w:t xml:space="preserve"> "Эрмитаж" можно приобрести всевозможные материалы, инструменты и механизмы для строительных работ. Устав, Вы сможете посидеть, подкрепиться, отведав блюда литовской кухни и других стран в одном из многочисленных ресторанов или кафе.</w:t>
      </w:r>
      <w:r>
        <w:br/>
        <w:t>Рабочее время: I-VII 10-22</w:t>
      </w:r>
    </w:p>
    <w:p w:rsidR="00ED334B" w:rsidRDefault="00ED334B" w:rsidP="00ED334B">
      <w:pPr>
        <w:pStyle w:val="a8"/>
      </w:pPr>
      <w:r>
        <w:rPr>
          <w:rStyle w:val="a9"/>
        </w:rPr>
        <w:t>Торговый центр "IKEA" (товары для дома)</w:t>
      </w:r>
      <w:r>
        <w:t xml:space="preserve">-  первый в странах Балтии магазин шведской торговой сети IKEA. Компания IKEA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основанная в 1943 году, занимается разработкой и продажей мебели и товаров для дома: посуды, электроприборов, текстиля, детских игрушек и самых различных аксессуаров для домашнего обихода.</w:t>
      </w:r>
    </w:p>
    <w:p w:rsidR="00ED334B" w:rsidRPr="00ED334B" w:rsidRDefault="00ED334B" w:rsidP="002526FF">
      <w:pPr>
        <w:rPr>
          <w:rFonts w:ascii="Times New Roman" w:hAnsi="Times New Roman" w:cs="Times New Roman"/>
          <w:b/>
          <w:sz w:val="20"/>
          <w:szCs w:val="20"/>
        </w:rPr>
      </w:pPr>
    </w:p>
    <w:sectPr w:rsidR="00ED334B" w:rsidRPr="00ED334B" w:rsidSect="00ED33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50" w:rsidRDefault="00C96B50" w:rsidP="002526FF">
      <w:pPr>
        <w:spacing w:after="0" w:line="240" w:lineRule="auto"/>
      </w:pPr>
      <w:r>
        <w:separator/>
      </w:r>
    </w:p>
  </w:endnote>
  <w:endnote w:type="continuationSeparator" w:id="0">
    <w:p w:rsidR="00C96B50" w:rsidRDefault="00C96B50" w:rsidP="0025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50" w:rsidRDefault="00C96B50" w:rsidP="002526FF">
      <w:pPr>
        <w:spacing w:after="0" w:line="240" w:lineRule="auto"/>
      </w:pPr>
      <w:r>
        <w:separator/>
      </w:r>
    </w:p>
  </w:footnote>
  <w:footnote w:type="continuationSeparator" w:id="0">
    <w:p w:rsidR="00C96B50" w:rsidRDefault="00C96B50" w:rsidP="0025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F"/>
    <w:rsid w:val="002526FF"/>
    <w:rsid w:val="00A36AC9"/>
    <w:rsid w:val="00C96B50"/>
    <w:rsid w:val="00ED334B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6FF"/>
  </w:style>
  <w:style w:type="paragraph" w:styleId="a6">
    <w:name w:val="footer"/>
    <w:basedOn w:val="a"/>
    <w:link w:val="a7"/>
    <w:uiPriority w:val="99"/>
    <w:unhideWhenUsed/>
    <w:rsid w:val="0025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6FF"/>
  </w:style>
  <w:style w:type="character" w:customStyle="1" w:styleId="20">
    <w:name w:val="Заголовок 2 Знак"/>
    <w:basedOn w:val="a0"/>
    <w:link w:val="2"/>
    <w:uiPriority w:val="9"/>
    <w:rsid w:val="0025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3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6FF"/>
  </w:style>
  <w:style w:type="paragraph" w:styleId="a6">
    <w:name w:val="footer"/>
    <w:basedOn w:val="a"/>
    <w:link w:val="a7"/>
    <w:uiPriority w:val="99"/>
    <w:unhideWhenUsed/>
    <w:rsid w:val="0025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6FF"/>
  </w:style>
  <w:style w:type="character" w:customStyle="1" w:styleId="20">
    <w:name w:val="Заголовок 2 Знак"/>
    <w:basedOn w:val="a0"/>
    <w:link w:val="2"/>
    <w:uiPriority w:val="9"/>
    <w:rsid w:val="00252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D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3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2019-02-25T08:41:00Z</dcterms:created>
  <dcterms:modified xsi:type="dcterms:W3CDTF">2019-02-25T09:06:00Z</dcterms:modified>
</cp:coreProperties>
</file>